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ADC" w:rsidRPr="00257C6F" w:rsidRDefault="00081B2C" w:rsidP="00310BC9">
      <w:pPr>
        <w:jc w:val="center"/>
        <w:rPr>
          <w:rFonts w:ascii="標楷體" w:eastAsia="標楷體" w:hAnsi="標楷體"/>
          <w:b/>
          <w:bCs/>
          <w:sz w:val="32"/>
          <w:szCs w:val="40"/>
        </w:rPr>
      </w:pPr>
      <w:r w:rsidRPr="00257C6F">
        <w:rPr>
          <w:rFonts w:ascii="標楷體" w:eastAsia="標楷體" w:hAnsi="標楷體" w:hint="eastAsia"/>
          <w:b/>
          <w:bCs/>
          <w:sz w:val="32"/>
          <w:szCs w:val="40"/>
        </w:rPr>
        <w:t>法鼓文理學院佛教學系碩士班研究生學位論文考試評分表</w:t>
      </w:r>
    </w:p>
    <w:p w:rsidR="00081B2C" w:rsidRPr="00257C6F" w:rsidRDefault="00081B2C" w:rsidP="00081B2C">
      <w:pPr>
        <w:jc w:val="right"/>
        <w:rPr>
          <w:rFonts w:ascii="標楷體" w:eastAsia="標楷體" w:hAnsi="標楷體"/>
          <w:b/>
          <w:bCs/>
          <w:sz w:val="16"/>
          <w:szCs w:val="16"/>
        </w:rPr>
      </w:pPr>
      <w:r w:rsidRPr="00257C6F">
        <w:rPr>
          <w:rFonts w:ascii="標楷體" w:eastAsia="標楷體" w:hAnsi="標楷體" w:hint="eastAsia"/>
          <w:b/>
          <w:bCs/>
          <w:sz w:val="16"/>
          <w:szCs w:val="16"/>
        </w:rPr>
        <w:t>中華民國105年06月15日104學年度第5次系</w:t>
      </w:r>
      <w:proofErr w:type="gramStart"/>
      <w:r w:rsidRPr="00257C6F">
        <w:rPr>
          <w:rFonts w:ascii="標楷體" w:eastAsia="標楷體" w:hAnsi="標楷體" w:hint="eastAsia"/>
          <w:b/>
          <w:bCs/>
          <w:sz w:val="16"/>
          <w:szCs w:val="16"/>
        </w:rPr>
        <w:t>務</w:t>
      </w:r>
      <w:proofErr w:type="gramEnd"/>
      <w:r w:rsidRPr="00257C6F">
        <w:rPr>
          <w:rFonts w:ascii="標楷體" w:eastAsia="標楷體" w:hAnsi="標楷體" w:hint="eastAsia"/>
          <w:b/>
          <w:bCs/>
          <w:sz w:val="16"/>
          <w:szCs w:val="16"/>
        </w:rPr>
        <w:t>會議修正</w:t>
      </w:r>
    </w:p>
    <w:tbl>
      <w:tblPr>
        <w:tblW w:w="1064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8"/>
        <w:gridCol w:w="972"/>
        <w:gridCol w:w="1230"/>
        <w:gridCol w:w="2728"/>
        <w:gridCol w:w="720"/>
        <w:gridCol w:w="703"/>
        <w:gridCol w:w="17"/>
        <w:gridCol w:w="1289"/>
        <w:gridCol w:w="2491"/>
      </w:tblGrid>
      <w:tr w:rsidR="00257C6F" w:rsidRPr="00257C6F" w:rsidTr="00970423">
        <w:trPr>
          <w:cantSplit/>
          <w:trHeight w:val="662"/>
        </w:trPr>
        <w:tc>
          <w:tcPr>
            <w:tcW w:w="1470" w:type="dxa"/>
            <w:gridSpan w:val="2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57C6F">
              <w:rPr>
                <w:rFonts w:ascii="標楷體" w:eastAsia="標楷體" w:hAnsi="標楷體" w:hint="eastAsia"/>
                <w:szCs w:val="24"/>
              </w:rPr>
              <w:t>研究生姓名</w:t>
            </w:r>
          </w:p>
        </w:tc>
        <w:tc>
          <w:tcPr>
            <w:tcW w:w="3958" w:type="dxa"/>
            <w:gridSpan w:val="2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學 號</w:t>
            </w:r>
          </w:p>
        </w:tc>
        <w:tc>
          <w:tcPr>
            <w:tcW w:w="3797" w:type="dxa"/>
            <w:gridSpan w:val="3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662"/>
        </w:trPr>
        <w:tc>
          <w:tcPr>
            <w:tcW w:w="1470" w:type="dxa"/>
            <w:gridSpan w:val="2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57C6F">
              <w:rPr>
                <w:rFonts w:ascii="標楷體" w:eastAsia="標楷體" w:hAnsi="標楷體" w:hint="eastAsia"/>
                <w:bCs/>
                <w:szCs w:val="24"/>
              </w:rPr>
              <w:t>指導教授</w:t>
            </w:r>
          </w:p>
        </w:tc>
        <w:tc>
          <w:tcPr>
            <w:tcW w:w="9178" w:type="dxa"/>
            <w:gridSpan w:val="7"/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627"/>
        </w:trPr>
        <w:tc>
          <w:tcPr>
            <w:tcW w:w="1470" w:type="dxa"/>
            <w:gridSpan w:val="2"/>
            <w:tcBorders>
              <w:bottom w:val="single" w:sz="1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57C6F">
              <w:rPr>
                <w:rFonts w:ascii="標楷體" w:eastAsia="標楷體" w:hAnsi="標楷體" w:hint="eastAsia"/>
                <w:szCs w:val="24"/>
              </w:rPr>
              <w:t>論文題目</w:t>
            </w:r>
          </w:p>
        </w:tc>
        <w:tc>
          <w:tcPr>
            <w:tcW w:w="9178" w:type="dxa"/>
            <w:gridSpan w:val="7"/>
            <w:tcBorders>
              <w:bottom w:val="single" w:sz="12" w:space="0" w:color="auto"/>
            </w:tcBorders>
          </w:tcPr>
          <w:p w:rsidR="00257C6F" w:rsidRPr="00257C6F" w:rsidRDefault="00257C6F" w:rsidP="00970423">
            <w:pPr>
              <w:spacing w:beforeLines="50" w:before="180" w:afterLines="50" w:after="180"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387"/>
        </w:trPr>
        <w:tc>
          <w:tcPr>
            <w:tcW w:w="4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評分標準</w:t>
            </w:r>
          </w:p>
        </w:tc>
        <w:tc>
          <w:tcPr>
            <w:tcW w:w="220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b/>
              </w:rPr>
            </w:pPr>
            <w:r w:rsidRPr="00257C6F">
              <w:rPr>
                <w:rFonts w:ascii="標楷體" w:eastAsia="標楷體" w:hAnsi="標楷體" w:hint="eastAsia"/>
                <w:b/>
              </w:rPr>
              <w:t>審查項目</w:t>
            </w:r>
          </w:p>
        </w:tc>
        <w:tc>
          <w:tcPr>
            <w:tcW w:w="3448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b/>
              </w:rPr>
            </w:pPr>
            <w:r w:rsidRPr="00257C6F">
              <w:rPr>
                <w:rFonts w:ascii="標楷體" w:eastAsia="標楷體" w:hAnsi="標楷體" w:hint="eastAsia"/>
                <w:b/>
              </w:rPr>
              <w:t>審查細項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b/>
              </w:rPr>
            </w:pPr>
            <w:r w:rsidRPr="00257C6F">
              <w:rPr>
                <w:rFonts w:ascii="標楷體" w:eastAsia="標楷體" w:hAnsi="標楷體" w:hint="eastAsia"/>
                <w:b/>
              </w:rPr>
              <w:t>比率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b/>
              </w:rPr>
            </w:pPr>
            <w:r w:rsidRPr="00257C6F">
              <w:rPr>
                <w:rFonts w:ascii="標楷體" w:eastAsia="標楷體" w:hAnsi="標楷體" w:hint="eastAsia"/>
                <w:b/>
              </w:rPr>
              <w:t>小計</w:t>
            </w:r>
          </w:p>
        </w:tc>
        <w:tc>
          <w:tcPr>
            <w:tcW w:w="249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b/>
              </w:rPr>
            </w:pPr>
            <w:r w:rsidRPr="00257C6F">
              <w:rPr>
                <w:rFonts w:ascii="標楷體" w:eastAsia="標楷體" w:hAnsi="標楷體" w:hint="eastAsia"/>
                <w:b/>
              </w:rPr>
              <w:t>評分參考</w:t>
            </w:r>
          </w:p>
        </w:tc>
      </w:tr>
      <w:tr w:rsidR="00257C6F" w:rsidRPr="00257C6F" w:rsidTr="00970423">
        <w:trPr>
          <w:cantSplit/>
          <w:trHeight w:val="481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I文字及組織</w:t>
            </w: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1.文字方面：（1）辭句通暢</w:t>
            </w:r>
          </w:p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 xml:space="preserve">           （2）敘述明確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20%</w:t>
            </w:r>
          </w:p>
        </w:tc>
        <w:tc>
          <w:tcPr>
            <w:tcW w:w="128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numPr>
                <w:ilvl w:val="0"/>
                <w:numId w:val="1"/>
              </w:num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論文考試成績評分以70分為及格，評審項目百分比由系所自行規定，滿分為100分。</w:t>
            </w:r>
          </w:p>
          <w:p w:rsidR="00257C6F" w:rsidRPr="00257C6F" w:rsidRDefault="00257C6F" w:rsidP="00970423">
            <w:pPr>
              <w:numPr>
                <w:ilvl w:val="0"/>
                <w:numId w:val="1"/>
              </w:num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論文考試成績，以出席委員評定分數平均決定之，評定以一次為限。</w:t>
            </w:r>
          </w:p>
          <w:p w:rsidR="00257C6F" w:rsidRPr="00257C6F" w:rsidRDefault="00257C6F" w:rsidP="00970423">
            <w:pPr>
              <w:numPr>
                <w:ilvl w:val="0"/>
                <w:numId w:val="1"/>
              </w:num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論文考試成績評定不及格而修業年限尚未屆滿者，得於次學期或次學年申請重考，重考以一次為限。</w:t>
            </w:r>
          </w:p>
          <w:p w:rsidR="00257C6F" w:rsidRPr="00257C6F" w:rsidRDefault="00257C6F" w:rsidP="00970423">
            <w:pPr>
              <w:numPr>
                <w:ilvl w:val="0"/>
                <w:numId w:val="1"/>
              </w:num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論文考試成績評分通過後，敬請委員在論文封面扉頁簽名。</w:t>
            </w:r>
          </w:p>
          <w:p w:rsidR="00257C6F" w:rsidRPr="00257C6F" w:rsidRDefault="00257C6F" w:rsidP="00970423">
            <w:pPr>
              <w:numPr>
                <w:ilvl w:val="0"/>
                <w:numId w:val="1"/>
              </w:num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本</w:t>
            </w:r>
            <w:proofErr w:type="gramStart"/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評分表請繳交</w:t>
            </w:r>
            <w:proofErr w:type="gramEnd"/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佛教學</w:t>
            </w:r>
            <w:proofErr w:type="gramStart"/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系彙辦</w:t>
            </w:r>
            <w:proofErr w:type="gramEnd"/>
            <w:r w:rsidRPr="00257C6F">
              <w:rPr>
                <w:rFonts w:ascii="標楷體" w:eastAsia="標楷體" w:hAnsi="標楷體" w:hint="eastAsia"/>
                <w:sz w:val="18"/>
                <w:szCs w:val="18"/>
              </w:rPr>
              <w:t>。</w:t>
            </w:r>
          </w:p>
        </w:tc>
      </w:tr>
      <w:tr w:rsidR="00257C6F" w:rsidRPr="00257C6F" w:rsidTr="00970423">
        <w:trPr>
          <w:cantSplit/>
          <w:trHeight w:val="573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2.組織方面：（1）論文架構完整</w:t>
            </w:r>
          </w:p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 xml:space="preserve">           （2）章節完整且組織嚴謹</w:t>
            </w:r>
          </w:p>
        </w:tc>
        <w:tc>
          <w:tcPr>
            <w:tcW w:w="72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411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II研究方法及文獻回顧</w:t>
            </w: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1.研究方法妥當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25%</w:t>
            </w:r>
          </w:p>
        </w:tc>
        <w:tc>
          <w:tcPr>
            <w:tcW w:w="128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370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2.重要相關研究成果回顧與評析</w:t>
            </w:r>
          </w:p>
        </w:tc>
        <w:tc>
          <w:tcPr>
            <w:tcW w:w="72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428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III內容及觀點</w:t>
            </w: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1.內容完善且聚焦研究主題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57C6F">
              <w:rPr>
                <w:rFonts w:ascii="標楷體" w:eastAsia="標楷體" w:hAnsi="標楷體" w:hint="eastAsia"/>
              </w:rPr>
              <w:t>25%</w:t>
            </w:r>
          </w:p>
        </w:tc>
        <w:tc>
          <w:tcPr>
            <w:tcW w:w="128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464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2.論文中心觀點</w:t>
            </w:r>
            <w:proofErr w:type="gramStart"/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清楚，</w:t>
            </w:r>
            <w:proofErr w:type="gramEnd"/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論述有理有據</w:t>
            </w:r>
          </w:p>
        </w:tc>
        <w:tc>
          <w:tcPr>
            <w:tcW w:w="72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464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IV創見及貢獻</w:t>
            </w: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257C6F">
              <w:rPr>
                <w:rFonts w:ascii="標楷體" w:eastAsia="標楷體" w:hAnsi="標楷體" w:hint="eastAsia"/>
                <w:sz w:val="20"/>
                <w:szCs w:val="20"/>
              </w:rPr>
              <w:t>見解獨到並有學術貢獻</w:t>
            </w:r>
          </w:p>
        </w:tc>
        <w:tc>
          <w:tcPr>
            <w:tcW w:w="7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10%</w:t>
            </w:r>
          </w:p>
        </w:tc>
        <w:tc>
          <w:tcPr>
            <w:tcW w:w="1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372"/>
        </w:trPr>
        <w:tc>
          <w:tcPr>
            <w:tcW w:w="498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V口試答辯</w:t>
            </w:r>
          </w:p>
        </w:tc>
        <w:tc>
          <w:tcPr>
            <w:tcW w:w="34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20%</w:t>
            </w:r>
          </w:p>
        </w:tc>
        <w:tc>
          <w:tcPr>
            <w:tcW w:w="1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  <w:tc>
          <w:tcPr>
            <w:tcW w:w="249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  <w:tr w:rsidR="00257C6F" w:rsidRPr="00257C6F" w:rsidTr="00970423">
        <w:trPr>
          <w:cantSplit/>
          <w:trHeight w:val="502"/>
        </w:trPr>
        <w:tc>
          <w:tcPr>
            <w:tcW w:w="49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總分</w:t>
            </w:r>
          </w:p>
        </w:tc>
        <w:tc>
          <w:tcPr>
            <w:tcW w:w="1015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（請用國字大寫字體）</w:t>
            </w:r>
          </w:p>
        </w:tc>
      </w:tr>
      <w:tr w:rsidR="00257C6F" w:rsidRPr="00257C6F" w:rsidTr="00970423">
        <w:trPr>
          <w:cantSplit/>
          <w:trHeight w:val="539"/>
        </w:trPr>
        <w:tc>
          <w:tcPr>
            <w:tcW w:w="49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257C6F" w:rsidRPr="00257C6F" w:rsidRDefault="00257C6F" w:rsidP="00970423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257C6F">
              <w:rPr>
                <w:rFonts w:ascii="標楷體" w:eastAsia="標楷體" w:hAnsi="標楷體" w:hint="eastAsia"/>
              </w:rPr>
              <w:t>評語</w:t>
            </w:r>
          </w:p>
        </w:tc>
        <w:tc>
          <w:tcPr>
            <w:tcW w:w="10150" w:type="dxa"/>
            <w:gridSpan w:val="8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257C6F" w:rsidRPr="00257C6F" w:rsidRDefault="00257C6F" w:rsidP="00970423">
            <w:pPr>
              <w:spacing w:line="240" w:lineRule="exact"/>
              <w:rPr>
                <w:rFonts w:ascii="標楷體" w:eastAsia="標楷體" w:hAnsi="標楷體"/>
              </w:rPr>
            </w:pPr>
          </w:p>
        </w:tc>
      </w:tr>
    </w:tbl>
    <w:p w:rsidR="00257C6F" w:rsidRPr="00257C6F" w:rsidRDefault="00257C6F" w:rsidP="00257C6F">
      <w:pPr>
        <w:ind w:right="640"/>
        <w:rPr>
          <w:rFonts w:ascii="標楷體" w:eastAsia="標楷體" w:hAnsi="標楷體"/>
          <w:sz w:val="28"/>
          <w:szCs w:val="28"/>
        </w:rPr>
      </w:pPr>
      <w:r w:rsidRPr="00257C6F">
        <w:rPr>
          <w:rFonts w:ascii="標楷體" w:eastAsia="標楷體" w:hAnsi="標楷體" w:hint="eastAsia"/>
          <w:sz w:val="28"/>
          <w:szCs w:val="28"/>
        </w:rPr>
        <w:t xml:space="preserve">口試委員:               </w:t>
      </w:r>
      <w:r w:rsidR="006C552B">
        <w:rPr>
          <w:rFonts w:ascii="標楷體" w:eastAsia="標楷體" w:hAnsi="標楷體" w:hint="eastAsia"/>
          <w:sz w:val="28"/>
          <w:szCs w:val="28"/>
        </w:rPr>
        <w:t xml:space="preserve"> </w:t>
      </w:r>
      <w:r w:rsidRPr="00257C6F">
        <w:rPr>
          <w:rFonts w:ascii="標楷體" w:eastAsia="標楷體" w:hAnsi="標楷體" w:hint="eastAsia"/>
          <w:sz w:val="28"/>
          <w:szCs w:val="28"/>
        </w:rPr>
        <w:t xml:space="preserve">   </w:t>
      </w:r>
      <w:r w:rsidR="00310BC9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257C6F">
        <w:rPr>
          <w:rFonts w:ascii="標楷體" w:eastAsia="標楷體" w:hAnsi="標楷體" w:hint="eastAsia"/>
          <w:sz w:val="28"/>
          <w:szCs w:val="28"/>
        </w:rPr>
        <w:t xml:space="preserve">   (簽名)</w:t>
      </w:r>
      <w:r w:rsidR="006C552B" w:rsidRPr="00257C6F">
        <w:rPr>
          <w:rFonts w:ascii="標楷體" w:eastAsia="標楷體" w:hAnsi="標楷體" w:hint="eastAsia"/>
          <w:sz w:val="28"/>
          <w:szCs w:val="28"/>
        </w:rPr>
        <w:t xml:space="preserve">  </w:t>
      </w:r>
      <w:r w:rsidR="006C552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C552B" w:rsidRPr="00257C6F">
        <w:rPr>
          <w:rFonts w:ascii="標楷體" w:eastAsia="標楷體" w:hAnsi="標楷體" w:hint="eastAsia"/>
          <w:sz w:val="28"/>
          <w:szCs w:val="28"/>
        </w:rPr>
        <w:t xml:space="preserve"> </w:t>
      </w:r>
      <w:r w:rsidR="006C552B">
        <w:rPr>
          <w:rFonts w:ascii="標楷體" w:eastAsia="標楷體" w:hAnsi="標楷體" w:hint="eastAsia"/>
          <w:sz w:val="28"/>
          <w:szCs w:val="28"/>
        </w:rPr>
        <w:t xml:space="preserve"> </w:t>
      </w:r>
      <w:r w:rsidRPr="00257C6F">
        <w:rPr>
          <w:rFonts w:ascii="標楷體" w:eastAsia="標楷體" w:hAnsi="標楷體" w:hint="eastAsia"/>
          <w:sz w:val="28"/>
          <w:szCs w:val="28"/>
        </w:rPr>
        <w:t xml:space="preserve">年  </w:t>
      </w:r>
      <w:r w:rsidR="006C552B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257C6F">
        <w:rPr>
          <w:rFonts w:ascii="標楷體" w:eastAsia="標楷體" w:hAnsi="標楷體" w:hint="eastAsia"/>
          <w:sz w:val="28"/>
          <w:szCs w:val="28"/>
        </w:rPr>
        <w:t xml:space="preserve"> 月</w:t>
      </w:r>
      <w:r w:rsidR="006C552B" w:rsidRPr="00257C6F">
        <w:rPr>
          <w:rFonts w:ascii="標楷體" w:eastAsia="標楷體" w:hAnsi="標楷體" w:hint="eastAsia"/>
          <w:sz w:val="28"/>
          <w:szCs w:val="28"/>
        </w:rPr>
        <w:t xml:space="preserve">  </w:t>
      </w:r>
      <w:r w:rsidR="006C552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C552B" w:rsidRPr="00257C6F">
        <w:rPr>
          <w:rFonts w:ascii="標楷體" w:eastAsia="標楷體" w:hAnsi="標楷體" w:hint="eastAsia"/>
          <w:sz w:val="28"/>
          <w:szCs w:val="28"/>
        </w:rPr>
        <w:t xml:space="preserve"> </w:t>
      </w:r>
      <w:r w:rsidRPr="00257C6F">
        <w:rPr>
          <w:rFonts w:ascii="標楷體" w:eastAsia="標楷體" w:hAnsi="標楷體" w:hint="eastAsia"/>
          <w:sz w:val="28"/>
          <w:szCs w:val="28"/>
        </w:rPr>
        <w:t>日</w:t>
      </w:r>
    </w:p>
    <w:p w:rsidR="00257C6F" w:rsidRDefault="00257C6F" w:rsidP="00257C6F">
      <w:pPr>
        <w:ind w:right="640"/>
        <w:rPr>
          <w:rFonts w:ascii="標楷體" w:eastAsia="標楷體" w:hAnsi="標楷體"/>
        </w:rPr>
      </w:pPr>
      <w:r w:rsidRPr="00257C6F">
        <w:rPr>
          <w:rFonts w:ascii="標楷體" w:eastAsia="標楷體" w:hAnsi="標楷體" w:hint="eastAsia"/>
        </w:rPr>
        <w:t>評分參考標準如下表: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214"/>
      </w:tblGrid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分數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評分標準</w:t>
            </w:r>
          </w:p>
        </w:tc>
      </w:tr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90分以上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無須修改或小幅修改內容及文字，即可通過。</w:t>
            </w:r>
          </w:p>
        </w:tc>
      </w:tr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85~89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小幅修改內容及文字並送指導教授同意後通過。</w:t>
            </w:r>
          </w:p>
        </w:tc>
      </w:tr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80~84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修改結構及增刪內容並送指導教授同意後通過。</w:t>
            </w:r>
          </w:p>
        </w:tc>
      </w:tr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70~79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大幅修改結構與內容並送經全體口試委員同意後通過。</w:t>
            </w:r>
          </w:p>
        </w:tc>
      </w:tr>
      <w:tr w:rsidR="00257C6F" w:rsidTr="00257C6F">
        <w:tc>
          <w:tcPr>
            <w:tcW w:w="1980" w:type="dxa"/>
          </w:tcPr>
          <w:p w:rsidR="00257C6F" w:rsidRPr="00257C6F" w:rsidRDefault="00257C6F" w:rsidP="00257C6F">
            <w:pPr>
              <w:ind w:right="640"/>
              <w:rPr>
                <w:rFonts w:ascii="標楷體" w:eastAsia="標楷體" w:hAnsi="標楷體" w:hint="eastAsia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69分以下</w:t>
            </w:r>
          </w:p>
        </w:tc>
        <w:tc>
          <w:tcPr>
            <w:tcW w:w="8214" w:type="dxa"/>
          </w:tcPr>
          <w:p w:rsidR="00257C6F" w:rsidRPr="00257C6F" w:rsidRDefault="00257C6F" w:rsidP="00257C6F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257C6F">
              <w:rPr>
                <w:rFonts w:ascii="標楷體" w:eastAsia="標楷體" w:hAnsi="標楷體" w:hint="eastAsia"/>
                <w:sz w:val="22"/>
              </w:rPr>
              <w:t>不通過。</w:t>
            </w:r>
          </w:p>
        </w:tc>
      </w:tr>
    </w:tbl>
    <w:p w:rsidR="00257C6F" w:rsidRPr="0032364E" w:rsidRDefault="006C552B" w:rsidP="00257C6F">
      <w:pPr>
        <w:ind w:right="640"/>
        <w:rPr>
          <w:rFonts w:ascii="標楷體" w:eastAsia="標楷體" w:hAnsi="標楷體"/>
          <w:sz w:val="20"/>
          <w:szCs w:val="20"/>
          <w:u w:val="single"/>
        </w:rPr>
      </w:pPr>
      <w:r w:rsidRPr="0032364E">
        <w:rPr>
          <w:rFonts w:ascii="標楷體" w:eastAsia="標楷體" w:hAnsi="標楷體" w:hint="eastAsia"/>
          <w:sz w:val="20"/>
          <w:szCs w:val="20"/>
          <w:u w:val="single"/>
        </w:rPr>
        <w:t>論 文 口 試 程 序</w:t>
      </w:r>
    </w:p>
    <w:p w:rsidR="006C552B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召集人致詞，並宣布論文口試開始。(</w:t>
      </w:r>
      <w:r w:rsidRPr="0032364E">
        <w:rPr>
          <w:rFonts w:ascii="標楷體" w:eastAsia="標楷體" w:hAnsi="標楷體"/>
          <w:sz w:val="20"/>
          <w:szCs w:val="20"/>
        </w:rPr>
        <w:t>5</w:t>
      </w:r>
      <w:r w:rsidRPr="0032364E">
        <w:rPr>
          <w:rFonts w:ascii="標楷體" w:eastAsia="標楷體" w:hAnsi="標楷體" w:hint="eastAsia"/>
          <w:sz w:val="20"/>
          <w:szCs w:val="20"/>
        </w:rPr>
        <w:t>分)</w:t>
      </w:r>
      <w:r>
        <w:rPr>
          <w:rFonts w:ascii="標楷體" w:eastAsia="標楷體" w:hAnsi="標楷體" w:hint="eastAsia"/>
          <w:sz w:val="20"/>
          <w:szCs w:val="20"/>
        </w:rPr>
        <w:t xml:space="preserve">                          </w:t>
      </w:r>
      <w:r>
        <w:rPr>
          <w:rFonts w:ascii="標楷體" w:eastAsia="標楷體" w:hAnsi="標楷體"/>
          <w:sz w:val="20"/>
          <w:szCs w:val="20"/>
        </w:rPr>
        <w:t xml:space="preserve">10.  </w:t>
      </w:r>
      <w:r>
        <w:rPr>
          <w:rFonts w:ascii="標楷體" w:eastAsia="標楷體" w:hAnsi="標楷體" w:hint="eastAsia"/>
          <w:sz w:val="20"/>
          <w:szCs w:val="20"/>
        </w:rPr>
        <w:t>散會。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研究生報告論文寫作經過及主要內容。(</w:t>
      </w:r>
      <w:r w:rsidRPr="0032364E">
        <w:rPr>
          <w:rFonts w:ascii="標楷體" w:eastAsia="標楷體" w:hAnsi="標楷體"/>
          <w:sz w:val="20"/>
          <w:szCs w:val="20"/>
        </w:rPr>
        <w:t>25</w:t>
      </w:r>
      <w:r w:rsidRPr="0032364E">
        <w:rPr>
          <w:rFonts w:ascii="標楷體" w:eastAsia="標楷體" w:hAnsi="標楷體" w:hint="eastAsia"/>
          <w:sz w:val="20"/>
          <w:szCs w:val="20"/>
        </w:rPr>
        <w:t>分)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考試委員開始口試並由研究生即席答覆。(每位委員各30分鐘)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召集人口試並由研究生即席答覆。(</w:t>
      </w:r>
      <w:r w:rsidRPr="0032364E">
        <w:rPr>
          <w:rFonts w:ascii="標楷體" w:eastAsia="標楷體" w:hAnsi="標楷體"/>
          <w:sz w:val="20"/>
          <w:szCs w:val="20"/>
        </w:rPr>
        <w:t>30</w:t>
      </w:r>
      <w:r w:rsidRPr="0032364E">
        <w:rPr>
          <w:rFonts w:ascii="標楷體" w:eastAsia="標楷體" w:hAnsi="標楷體" w:hint="eastAsia"/>
          <w:sz w:val="20"/>
          <w:szCs w:val="20"/>
        </w:rPr>
        <w:t>分)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指導教授口試並由研究生即席答覆(30分)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研究生退席。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考試委員研商評分並決定口試結果</w:t>
      </w:r>
      <w:r w:rsidR="00310BC9">
        <w:rPr>
          <w:rFonts w:ascii="標楷體" w:eastAsia="標楷體" w:hAnsi="標楷體" w:hint="eastAsia"/>
          <w:sz w:val="20"/>
          <w:szCs w:val="20"/>
        </w:rPr>
        <w:t>。</w:t>
      </w:r>
      <w:bookmarkStart w:id="0" w:name="_GoBack"/>
      <w:bookmarkEnd w:id="0"/>
    </w:p>
    <w:p w:rsid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研究生重新入席</w:t>
      </w:r>
      <w:r>
        <w:rPr>
          <w:rFonts w:ascii="標楷體" w:eastAsia="標楷體" w:hAnsi="標楷體" w:hint="eastAsia"/>
          <w:sz w:val="20"/>
          <w:szCs w:val="20"/>
        </w:rPr>
        <w:t>。</w:t>
      </w:r>
    </w:p>
    <w:p w:rsidR="0032364E" w:rsidRPr="0032364E" w:rsidRDefault="0032364E" w:rsidP="0032364E">
      <w:pPr>
        <w:pStyle w:val="a4"/>
        <w:numPr>
          <w:ilvl w:val="0"/>
          <w:numId w:val="2"/>
        </w:numPr>
        <w:ind w:leftChars="0" w:right="640"/>
        <w:rPr>
          <w:rFonts w:ascii="標楷體" w:eastAsia="標楷體" w:hAnsi="標楷體" w:hint="eastAsia"/>
          <w:sz w:val="20"/>
          <w:szCs w:val="20"/>
        </w:rPr>
      </w:pPr>
      <w:r w:rsidRPr="0032364E">
        <w:rPr>
          <w:rFonts w:ascii="標楷體" w:eastAsia="標楷體" w:hAnsi="標楷體" w:hint="eastAsia"/>
          <w:sz w:val="20"/>
          <w:szCs w:val="20"/>
        </w:rPr>
        <w:t>召集人總結論並宣佈口試結果</w:t>
      </w:r>
      <w:r>
        <w:rPr>
          <w:rFonts w:ascii="標楷體" w:eastAsia="標楷體" w:hAnsi="標楷體" w:hint="eastAsia"/>
          <w:sz w:val="20"/>
          <w:szCs w:val="20"/>
        </w:rPr>
        <w:t>。</w:t>
      </w:r>
    </w:p>
    <w:sectPr w:rsidR="0032364E" w:rsidRPr="0032364E" w:rsidSect="00081B2C">
      <w:pgSz w:w="11906" w:h="16838"/>
      <w:pgMar w:top="629" w:right="851" w:bottom="629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57F1"/>
    <w:multiLevelType w:val="hybridMultilevel"/>
    <w:tmpl w:val="5B8435F8"/>
    <w:lvl w:ilvl="0" w:tplc="47C6D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8523854"/>
    <w:multiLevelType w:val="hybridMultilevel"/>
    <w:tmpl w:val="C2608944"/>
    <w:lvl w:ilvl="0" w:tplc="43E8933E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B2C"/>
    <w:rsid w:val="00081B2C"/>
    <w:rsid w:val="00257C6F"/>
    <w:rsid w:val="00310BC9"/>
    <w:rsid w:val="0032364E"/>
    <w:rsid w:val="006C552B"/>
    <w:rsid w:val="00A2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4892"/>
  <w15:chartTrackingRefBased/>
  <w15:docId w15:val="{3A1FAAA4-D67B-4E9F-BF1C-AFBFB0460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7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2364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988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ga425</dc:creator>
  <cp:keywords/>
  <dc:description/>
  <cp:lastModifiedBy>ga425</cp:lastModifiedBy>
  <cp:revision>4</cp:revision>
  <dcterms:created xsi:type="dcterms:W3CDTF">2020-03-17T09:05:00Z</dcterms:created>
  <dcterms:modified xsi:type="dcterms:W3CDTF">2020-03-18T01:47:00Z</dcterms:modified>
</cp:coreProperties>
</file>